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99" w:rsidRDefault="00195099">
      <w:pPr>
        <w:suppressAutoHyphens w:val="0"/>
        <w:spacing w:before="0"/>
        <w:rPr>
          <w:rFonts w:ascii="Calibri" w:hAnsi="Calibri" w:cs="Calibri"/>
          <w:b/>
          <w:bCs/>
          <w:sz w:val="26"/>
          <w:szCs w:val="26"/>
          <w:lang w:val="pt-BR" w:eastAsia="pt-BR"/>
        </w:rPr>
      </w:pPr>
      <w:bookmarkStart w:id="0" w:name="_GoBack"/>
      <w:bookmarkEnd w:id="0"/>
    </w:p>
    <w:tbl>
      <w:tblPr>
        <w:tblStyle w:val="Tabelacomgrade"/>
        <w:tblW w:w="10040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1809"/>
        <w:gridCol w:w="6378"/>
        <w:gridCol w:w="1853"/>
      </w:tblGrid>
      <w:tr w:rsidR="0019509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099" w:rsidRDefault="00A039E1">
            <w:pPr>
              <w:rPr>
                <w:rFonts w:ascii="Calibri" w:hAnsi="Calibri" w:cs="Calibri"/>
                <w:b/>
                <w:bCs/>
                <w:sz w:val="26"/>
                <w:szCs w:val="26"/>
                <w:lang w:val="pt-BR" w:eastAsia="pt-BR"/>
              </w:rPr>
            </w:pPr>
            <w:r>
              <w:rPr>
                <w:rFonts w:ascii="Calibri" w:hAnsi="Calibri" w:cs="Calibri"/>
                <w:b/>
                <w:bCs/>
                <w:noProof/>
                <w:sz w:val="26"/>
                <w:szCs w:val="26"/>
                <w:lang w:val="pt-BR" w:eastAsia="pt-BR"/>
              </w:rPr>
              <w:drawing>
                <wp:anchor distT="0" distB="0" distL="133350" distR="114300" simplePos="0" relativeHeight="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64135</wp:posOffset>
                  </wp:positionV>
                  <wp:extent cx="1028700" cy="971550"/>
                  <wp:effectExtent l="0" t="0" r="0" b="0"/>
                  <wp:wrapNone/>
                  <wp:docPr id="1" name="Imagem 2" descr="B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B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95099" w:rsidRDefault="00195099">
            <w:pPr>
              <w:rPr>
                <w:rFonts w:ascii="Calibri" w:hAnsi="Calibri" w:cs="Calibri"/>
                <w:b/>
                <w:bCs/>
                <w:sz w:val="26"/>
                <w:szCs w:val="26"/>
                <w:lang w:val="pt-BR" w:eastAsia="pt-BR"/>
              </w:rPr>
            </w:pPr>
          </w:p>
          <w:p w:rsidR="00195099" w:rsidRDefault="00195099">
            <w:pPr>
              <w:rPr>
                <w:rFonts w:ascii="Calibri" w:hAnsi="Calibri" w:cs="Calibri"/>
                <w:b/>
                <w:bCs/>
                <w:sz w:val="26"/>
                <w:szCs w:val="26"/>
                <w:lang w:val="pt-BR" w:eastAsia="pt-BR"/>
              </w:rPr>
            </w:pPr>
          </w:p>
          <w:p w:rsidR="00195099" w:rsidRDefault="00195099">
            <w:pPr>
              <w:rPr>
                <w:rFonts w:ascii="Calibri" w:hAnsi="Calibri" w:cs="Calibri"/>
                <w:b/>
                <w:bCs/>
                <w:sz w:val="26"/>
                <w:szCs w:val="26"/>
                <w:lang w:val="pt-BR" w:eastAsia="pt-B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099" w:rsidRDefault="00A039E1">
            <w:pPr>
              <w:suppressAutoHyphens w:val="0"/>
              <w:spacing w:before="0"/>
              <w:rPr>
                <w:rFonts w:ascii="Cambria Math" w:hAnsi="Cambria Math" w:cs="Arial"/>
                <w:b/>
                <w:bCs/>
                <w:sz w:val="40"/>
                <w:szCs w:val="40"/>
                <w:lang w:val="pt-BR" w:eastAsia="pt-BR"/>
              </w:rPr>
            </w:pPr>
            <w:r>
              <w:rPr>
                <w:rFonts w:ascii="Cambria Math" w:hAnsi="Cambria Math" w:cs="Arial"/>
                <w:b/>
                <w:bCs/>
                <w:sz w:val="36"/>
                <w:szCs w:val="36"/>
                <w:lang w:val="pt-BR" w:eastAsia="pt-BR"/>
              </w:rPr>
              <w:t>REGULAMENTO GERAL</w:t>
            </w:r>
          </w:p>
          <w:p w:rsidR="00195099" w:rsidRDefault="00A039E1">
            <w:pPr>
              <w:pStyle w:val="Ttulo1"/>
              <w:ind w:left="0" w:firstLine="0"/>
              <w:jc w:val="both"/>
              <w:outlineLvl w:val="0"/>
              <w:rPr>
                <w:rFonts w:ascii="Cambria Math" w:hAnsi="Cambria Math" w:cs="Arial"/>
                <w:bCs/>
                <w:sz w:val="40"/>
                <w:szCs w:val="40"/>
                <w:lang w:eastAsia="pt-BR"/>
              </w:rPr>
            </w:pPr>
            <w:r>
              <w:rPr>
                <w:rFonts w:ascii="Cambria Math" w:hAnsi="Cambria Math" w:cs="Arial"/>
                <w:bCs/>
                <w:sz w:val="36"/>
                <w:szCs w:val="36"/>
                <w:lang w:eastAsia="pt-BR"/>
              </w:rPr>
              <w:t>CIRCUITO PARAENSE MASTER</w:t>
            </w:r>
          </w:p>
          <w:p w:rsidR="00195099" w:rsidRDefault="00A039E1">
            <w:pPr>
              <w:pStyle w:val="Ttulo1"/>
              <w:ind w:left="0" w:firstLine="0"/>
              <w:jc w:val="both"/>
              <w:outlineLvl w:val="0"/>
              <w:rPr>
                <w:sz w:val="36"/>
                <w:szCs w:val="36"/>
              </w:rPr>
            </w:pPr>
            <w:r>
              <w:rPr>
                <w:rFonts w:ascii="Cambria Math" w:hAnsi="Cambria Math" w:cs="Arial"/>
                <w:bCs/>
                <w:sz w:val="36"/>
                <w:szCs w:val="36"/>
                <w:lang w:eastAsia="pt-BR"/>
              </w:rPr>
              <w:t>DE NATAÇÃO</w:t>
            </w:r>
            <w:r>
              <w:rPr>
                <w:rFonts w:ascii="Cambria Math" w:hAnsi="Cambria Math" w:cs="Arial"/>
                <w:bCs/>
                <w:sz w:val="40"/>
                <w:szCs w:val="40"/>
                <w:lang w:eastAsia="pt-BR"/>
              </w:rPr>
              <w:t xml:space="preserve"> </w:t>
            </w:r>
            <w:r>
              <w:rPr>
                <w:rFonts w:ascii="Cambria Math" w:hAnsi="Cambria Math" w:cs="Arial"/>
                <w:bCs/>
                <w:sz w:val="36"/>
                <w:szCs w:val="36"/>
                <w:lang w:eastAsia="pt-BR"/>
              </w:rPr>
              <w:t>2018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099" w:rsidRDefault="00A039E1">
            <w:pPr>
              <w:rPr>
                <w:rFonts w:ascii="Calibri" w:hAnsi="Calibri" w:cs="Calibri"/>
                <w:b/>
                <w:bCs/>
                <w:sz w:val="26"/>
                <w:szCs w:val="26"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000125" cy="923925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099" w:rsidRDefault="00195099">
      <w:pPr>
        <w:suppressAutoHyphens w:val="0"/>
        <w:spacing w:before="0"/>
        <w:rPr>
          <w:rFonts w:ascii="Arial" w:hAnsi="Arial" w:cs="Arial"/>
          <w:b/>
          <w:bCs/>
          <w:sz w:val="22"/>
          <w:szCs w:val="22"/>
          <w:lang w:val="pt-BR" w:eastAsia="pt-BR"/>
        </w:rPr>
      </w:pPr>
    </w:p>
    <w:p w:rsidR="00195099" w:rsidRDefault="00195099">
      <w:pPr>
        <w:suppressAutoHyphens w:val="0"/>
        <w:spacing w:before="0"/>
        <w:rPr>
          <w:rFonts w:ascii="Arial" w:hAnsi="Arial" w:cs="Arial"/>
          <w:b/>
          <w:bCs/>
          <w:sz w:val="22"/>
          <w:szCs w:val="22"/>
          <w:lang w:val="pt-BR" w:eastAsia="pt-BR"/>
        </w:rPr>
      </w:pPr>
    </w:p>
    <w:p w:rsidR="00195099" w:rsidRDefault="00A039E1">
      <w:pPr>
        <w:suppressAutoHyphens w:val="0"/>
        <w:spacing w:before="0"/>
      </w:pPr>
      <w:r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Art. 1º </w:t>
      </w:r>
      <w:r>
        <w:rPr>
          <w:rFonts w:ascii="Arial" w:hAnsi="Arial" w:cs="Arial"/>
          <w:sz w:val="22"/>
          <w:szCs w:val="22"/>
          <w:lang w:val="pt-BR" w:eastAsia="pt-BR"/>
        </w:rPr>
        <w:t xml:space="preserve">- A </w:t>
      </w:r>
      <w:r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ASSOCIAÇÃO PARAENSE MÁSTER DE NATAÇÃO  </w:t>
      </w:r>
      <w:r>
        <w:rPr>
          <w:rFonts w:ascii="Arial" w:hAnsi="Arial" w:cs="Arial"/>
          <w:sz w:val="22"/>
          <w:szCs w:val="22"/>
          <w:lang w:val="pt-BR" w:eastAsia="pt-BR"/>
        </w:rPr>
        <w:t xml:space="preserve">– </w:t>
      </w:r>
      <w:r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APAMN , </w:t>
      </w:r>
      <w:r>
        <w:rPr>
          <w:rFonts w:ascii="Arial" w:hAnsi="Arial" w:cs="Arial"/>
          <w:sz w:val="22"/>
          <w:szCs w:val="22"/>
          <w:lang w:val="pt-BR" w:eastAsia="pt-BR"/>
        </w:rPr>
        <w:t xml:space="preserve">com apoio da </w:t>
      </w:r>
      <w:r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ASSOCIAÇÃO BRASILEIRA DE MASTERS DE NATAÇÃO </w:t>
      </w:r>
      <w:r>
        <w:rPr>
          <w:rFonts w:ascii="Arial" w:hAnsi="Arial" w:cs="Arial"/>
          <w:sz w:val="22"/>
          <w:szCs w:val="22"/>
          <w:lang w:val="pt-BR" w:eastAsia="pt-BR"/>
        </w:rPr>
        <w:t xml:space="preserve">– </w:t>
      </w:r>
      <w:r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ABMN , </w:t>
      </w:r>
      <w:r>
        <w:rPr>
          <w:rFonts w:ascii="Arial" w:hAnsi="Arial" w:cs="Arial"/>
          <w:sz w:val="22"/>
          <w:szCs w:val="22"/>
          <w:lang w:val="pt-BR" w:eastAsia="pt-BR"/>
        </w:rPr>
        <w:t xml:space="preserve">realizará o </w:t>
      </w:r>
      <w:r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Circuito Paraense Máster de Natação 2018, </w:t>
      </w:r>
      <w:r>
        <w:rPr>
          <w:rFonts w:ascii="Arial" w:hAnsi="Arial" w:cs="Arial"/>
          <w:sz w:val="22"/>
          <w:szCs w:val="22"/>
          <w:lang w:val="pt-BR" w:eastAsia="pt-BR"/>
        </w:rPr>
        <w:t xml:space="preserve">do </w:t>
      </w:r>
      <w:r>
        <w:rPr>
          <w:rFonts w:ascii="Arial" w:hAnsi="Arial" w:cs="Arial"/>
          <w:sz w:val="22"/>
          <w:szCs w:val="22"/>
          <w:lang w:val="pt-BR" w:eastAsia="pt-BR"/>
        </w:rPr>
        <w:t>qual poderão participar nadadores máster e pré-másters, associados e não associados da APAMN.</w:t>
      </w:r>
    </w:p>
    <w:p w:rsidR="00195099" w:rsidRDefault="00195099">
      <w:pPr>
        <w:suppressAutoHyphens w:val="0"/>
        <w:spacing w:before="0"/>
        <w:rPr>
          <w:rFonts w:ascii="Arial" w:hAnsi="Arial" w:cs="Arial"/>
          <w:sz w:val="22"/>
          <w:szCs w:val="22"/>
          <w:lang w:val="pt-BR" w:eastAsia="pt-BR"/>
        </w:rPr>
      </w:pPr>
    </w:p>
    <w:p w:rsidR="00195099" w:rsidRDefault="00A039E1">
      <w:pPr>
        <w:suppressAutoHyphens w:val="0"/>
        <w:spacing w:before="0"/>
      </w:pPr>
      <w:r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Art. 2º </w:t>
      </w:r>
      <w:r>
        <w:rPr>
          <w:rFonts w:ascii="Arial" w:hAnsi="Arial" w:cs="Arial"/>
          <w:sz w:val="22"/>
          <w:szCs w:val="22"/>
          <w:lang w:val="pt-BR" w:eastAsia="pt-BR"/>
        </w:rPr>
        <w:t xml:space="preserve">- O </w:t>
      </w:r>
      <w:r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Circuito Paraense Máster de Natação 2018 </w:t>
      </w:r>
      <w:r>
        <w:rPr>
          <w:rFonts w:ascii="Arial" w:hAnsi="Arial" w:cs="Arial"/>
          <w:sz w:val="22"/>
          <w:szCs w:val="22"/>
          <w:lang w:val="pt-BR" w:eastAsia="pt-BR"/>
        </w:rPr>
        <w:t xml:space="preserve">será composto por sete competições assim </w:t>
      </w:r>
      <w:r>
        <w:rPr>
          <w:rFonts w:ascii="Arial" w:hAnsi="Arial" w:cs="Arial"/>
          <w:sz w:val="22"/>
          <w:szCs w:val="22"/>
          <w:lang w:val="pt-BR" w:eastAsia="pt-BR"/>
        </w:rPr>
        <w:t>denominadas:</w:t>
      </w:r>
    </w:p>
    <w:p w:rsidR="00195099" w:rsidRDefault="00A039E1">
      <w:pPr>
        <w:suppressAutoHyphens w:val="0"/>
        <w:spacing w:before="0"/>
        <w:rPr>
          <w:lang w:val="pt-BR"/>
        </w:rPr>
      </w:pPr>
      <w:r>
        <w:rPr>
          <w:rFonts w:ascii="Arial" w:hAnsi="Arial" w:cs="Arial"/>
          <w:sz w:val="22"/>
          <w:szCs w:val="22"/>
          <w:lang w:val="pt-BR" w:eastAsia="pt-BR"/>
        </w:rPr>
        <w:t xml:space="preserve">1ª. Etapa do Circuito Paraense Máster , </w:t>
      </w:r>
    </w:p>
    <w:p w:rsidR="00195099" w:rsidRDefault="00A039E1">
      <w:pPr>
        <w:suppressAutoHyphens w:val="0"/>
        <w:spacing w:before="0"/>
        <w:rPr>
          <w:lang w:val="pt-BR"/>
        </w:rPr>
      </w:pPr>
      <w:r>
        <w:rPr>
          <w:rFonts w:ascii="Arial" w:hAnsi="Arial" w:cs="Arial"/>
          <w:sz w:val="22"/>
          <w:szCs w:val="22"/>
          <w:lang w:val="pt-BR" w:eastAsia="pt-BR"/>
        </w:rPr>
        <w:t xml:space="preserve">2ª. Etapa do Circuito Paraense Máster, </w:t>
      </w:r>
    </w:p>
    <w:p w:rsidR="00195099" w:rsidRDefault="00A039E1">
      <w:pPr>
        <w:suppressAutoHyphens w:val="0"/>
        <w:spacing w:before="0"/>
      </w:pPr>
      <w:r>
        <w:rPr>
          <w:rFonts w:ascii="Tahoma" w:hAnsi="Tahoma" w:cs="Tahoma"/>
          <w:sz w:val="22"/>
          <w:szCs w:val="22"/>
          <w:lang w:val="pt-BR"/>
        </w:rPr>
        <w:t>9º Campeonato Paraense Máster de Natação em Piscina Curta,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</w:t>
      </w:r>
    </w:p>
    <w:p w:rsidR="00195099" w:rsidRDefault="00A039E1">
      <w:pPr>
        <w:suppressAutoHyphens w:val="0"/>
        <w:spacing w:before="0"/>
        <w:rPr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4ª. Etapa do Circuito Máster, </w:t>
      </w:r>
    </w:p>
    <w:p w:rsidR="00195099" w:rsidRDefault="00A039E1">
      <w:pPr>
        <w:suppressAutoHyphens w:val="0"/>
        <w:spacing w:before="0"/>
        <w:rPr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5ª  Etapa do Circuito Máster de Natação,</w:t>
      </w:r>
    </w:p>
    <w:p w:rsidR="00195099" w:rsidRDefault="00A039E1">
      <w:pPr>
        <w:suppressAutoHyphens w:val="0"/>
        <w:spacing w:before="0"/>
        <w:rPr>
          <w:lang w:val="pt-BR"/>
        </w:rPr>
      </w:pPr>
      <w:r>
        <w:rPr>
          <w:rFonts w:ascii="Calibri" w:hAnsi="Calibri" w:cs="Arial"/>
          <w:color w:val="000000"/>
          <w:sz w:val="28"/>
          <w:szCs w:val="22"/>
          <w:lang w:val="pt-BR" w:eastAsia="pt-BR"/>
        </w:rPr>
        <w:t>4</w:t>
      </w:r>
      <w:r>
        <w:rPr>
          <w:rFonts w:ascii="Calibri" w:hAnsi="Calibri"/>
          <w:color w:val="000000"/>
          <w:sz w:val="28"/>
          <w:lang w:val="pt-BR"/>
        </w:rPr>
        <w:t>º Campeonato Norte Nordeste Interclubes de Natação Master(AN3M) e</w:t>
      </w:r>
    </w:p>
    <w:p w:rsidR="00195099" w:rsidRDefault="00A039E1">
      <w:pPr>
        <w:suppressAutoHyphens w:val="0"/>
        <w:spacing w:before="0"/>
        <w:rPr>
          <w:lang w:val="pt-BR"/>
        </w:rPr>
      </w:pPr>
      <w:r>
        <w:rPr>
          <w:rFonts w:ascii="Arial" w:hAnsi="Arial" w:cs="Arial"/>
          <w:sz w:val="22"/>
          <w:szCs w:val="22"/>
          <w:lang w:val="pt-BR" w:eastAsia="pt-BR"/>
        </w:rPr>
        <w:t>XXV Campeonato Pa</w:t>
      </w:r>
      <w:r>
        <w:rPr>
          <w:rFonts w:ascii="Arial" w:hAnsi="Arial" w:cs="Arial"/>
          <w:sz w:val="22"/>
          <w:szCs w:val="22"/>
          <w:lang w:val="pt-BR" w:eastAsia="pt-BR"/>
        </w:rPr>
        <w:t xml:space="preserve">raense Máster de Natação </w:t>
      </w:r>
      <w:r>
        <w:rPr>
          <w:rFonts w:ascii="Arial" w:hAnsi="Arial" w:cs="Arial"/>
          <w:sz w:val="22"/>
          <w:szCs w:val="22"/>
          <w:lang w:val="pt-BR"/>
        </w:rPr>
        <w:t>(piscina de 50 m)</w:t>
      </w:r>
      <w:r>
        <w:rPr>
          <w:rFonts w:ascii="Arial" w:hAnsi="Arial" w:cs="Arial"/>
          <w:sz w:val="22"/>
          <w:szCs w:val="22"/>
          <w:lang w:val="pt-BR" w:eastAsia="pt-BR"/>
        </w:rPr>
        <w:t>.</w:t>
      </w:r>
    </w:p>
    <w:p w:rsidR="00195099" w:rsidRDefault="00195099">
      <w:pPr>
        <w:pStyle w:val="Ttulo2"/>
        <w:numPr>
          <w:ilvl w:val="1"/>
          <w:numId w:val="1"/>
        </w:numPr>
        <w:tabs>
          <w:tab w:val="left" w:pos="0"/>
        </w:tabs>
        <w:spacing w:before="100" w:after="0"/>
        <w:ind w:left="850" w:firstLine="0"/>
        <w:rPr>
          <w:i w:val="0"/>
          <w:color w:val="000000"/>
          <w:sz w:val="24"/>
          <w:szCs w:val="24"/>
          <w:lang w:val="pt-BR"/>
        </w:rPr>
      </w:pPr>
    </w:p>
    <w:p w:rsidR="00195099" w:rsidRDefault="00A039E1">
      <w:pPr>
        <w:pStyle w:val="Ttulo2"/>
        <w:numPr>
          <w:ilvl w:val="1"/>
          <w:numId w:val="1"/>
        </w:numPr>
        <w:tabs>
          <w:tab w:val="left" w:pos="0"/>
        </w:tabs>
        <w:spacing w:before="100" w:after="0"/>
        <w:ind w:left="850" w:firstLine="0"/>
      </w:pPr>
      <w:r>
        <w:rPr>
          <w:i w:val="0"/>
          <w:color w:val="000000"/>
          <w:sz w:val="24"/>
          <w:szCs w:val="24"/>
          <w:lang w:val="pt-BR"/>
        </w:rPr>
        <w:t>DA REGULAMENTAÇÃO DAS PROVAS INDIVIDUAIS: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3º - Da Faixa Etária: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A faixa etária dos nadadores será determinada pelo ano civil, ou seja, sua idade em 31/12/2018 (Federação Internacional de Natação Amadora – FINA).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4º - Das Categorias: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Os nadadores serão divididos, de acordo com a idade civil, nas seguintes faixas e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tárias: </w:t>
      </w:r>
    </w:p>
    <w:tbl>
      <w:tblPr>
        <w:tblW w:w="9731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700"/>
        <w:gridCol w:w="3611"/>
      </w:tblGrid>
      <w:tr w:rsidR="00195099"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20+  (20 a 24 anos)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45+  (45 a 49 anos)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70+  (70 a 74 anos)</w:t>
            </w:r>
          </w:p>
        </w:tc>
      </w:tr>
      <w:tr w:rsidR="00195099"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25+  (25 a 29 anos)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50+  (50 a 54 anos)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75+  (75 a 79 anos)</w:t>
            </w:r>
          </w:p>
        </w:tc>
      </w:tr>
      <w:tr w:rsidR="00195099"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30+  (30 a 34 anos)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55+  (55 a 59 anos)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80+  (80 a 84 anos)</w:t>
            </w:r>
          </w:p>
        </w:tc>
      </w:tr>
      <w:tr w:rsidR="00195099"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35+ ( 35 a 39 anos)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60+  (60 a 64 anos)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85+  (85 anos e acima)</w:t>
            </w:r>
          </w:p>
        </w:tc>
      </w:tr>
      <w:tr w:rsidR="00195099">
        <w:trPr>
          <w:trHeight w:val="315"/>
        </w:trPr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40+  (40 a 44 anos)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65+  (65 a 69 anos)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PNE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Portador de Necessidade Especial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)</w:t>
            </w:r>
          </w:p>
        </w:tc>
      </w:tr>
    </w:tbl>
    <w:p w:rsidR="00195099" w:rsidRDefault="00A039E1">
      <w:pPr>
        <w:suppressAutoHyphens w:val="0"/>
        <w:spacing w:before="0"/>
        <w:rPr>
          <w:rFonts w:ascii="Arial" w:hAnsi="Arial" w:cs="Arial"/>
          <w:sz w:val="22"/>
          <w:szCs w:val="22"/>
          <w:lang w:val="pt-BR" w:eastAsia="pt-BR"/>
        </w:rPr>
      </w:pPr>
      <w:r>
        <w:rPr>
          <w:rFonts w:ascii="Arial" w:hAnsi="Arial" w:cs="Arial"/>
          <w:sz w:val="17"/>
          <w:szCs w:val="17"/>
          <w:lang w:val="pt-BR" w:eastAsia="pt-BR"/>
        </w:rPr>
        <w:t xml:space="preserve">       </w:t>
      </w:r>
      <w:r>
        <w:rPr>
          <w:rFonts w:ascii="Arial" w:hAnsi="Arial" w:cs="Arial"/>
          <w:b/>
          <w:sz w:val="22"/>
          <w:szCs w:val="22"/>
          <w:lang w:val="pt-BR" w:eastAsia="pt-BR"/>
        </w:rPr>
        <w:t>§ 1º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- Por determinação da FINA, os trajes permitidos para a competição serão apenas sungas ou bermudas para atletas do sexo masculino e maiôs ou macaquinhos para atletas do sexo feminino. Para ambos os sexos os materiais deverão ser têxteis, permeáveis e não </w:t>
      </w:r>
      <w:r>
        <w:rPr>
          <w:rFonts w:ascii="Arial" w:hAnsi="Arial" w:cs="Arial"/>
          <w:sz w:val="22"/>
          <w:szCs w:val="22"/>
          <w:lang w:val="pt-BR" w:eastAsia="pt-BR"/>
        </w:rPr>
        <w:t>poderão possuir zíperes ou outros fechos rápidos. Caberá à equipe de arbitragem de cada competição fiscalizar a utilização do traje adequado às regras.</w:t>
      </w:r>
    </w:p>
    <w:p w:rsidR="00195099" w:rsidRDefault="00A039E1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 w:eastAsia="pt-BR"/>
        </w:rPr>
        <w:t xml:space="preserve">      </w:t>
      </w:r>
      <w:r>
        <w:rPr>
          <w:rFonts w:ascii="Arial" w:hAnsi="Arial" w:cs="Arial"/>
          <w:b/>
          <w:sz w:val="22"/>
          <w:szCs w:val="22"/>
          <w:lang w:val="pt-BR" w:eastAsia="pt-BR"/>
        </w:rPr>
        <w:t>§ 2°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- Em todos os eventos deverão ser respeitadas as regras de natação da FINA MSW e SW.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5º 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-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As provas do programa serão disputadas em séries.</w:t>
      </w:r>
    </w:p>
    <w:p w:rsidR="00195099" w:rsidRDefault="00A039E1">
      <w:pPr>
        <w:pStyle w:val="Corpodetexto"/>
        <w:ind w:left="360" w:hanging="7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§ 1° -</w:t>
      </w:r>
      <w:r>
        <w:rPr>
          <w:rFonts w:ascii="Arial" w:hAnsi="Arial" w:cs="Arial"/>
          <w:color w:val="000000"/>
          <w:sz w:val="22"/>
          <w:szCs w:val="22"/>
        </w:rPr>
        <w:t xml:space="preserve"> Todas as séries serão balizadas de acordo com a faixa etária e tempo de inscrição de cada atleta. Exceção para as séries de Revezamento, onde serão balizadas de acordo com a categoria do revezamento.</w:t>
      </w:r>
    </w:p>
    <w:p w:rsidR="00195099" w:rsidRDefault="00A039E1">
      <w:r>
        <w:rPr>
          <w:rFonts w:ascii="Arial" w:hAnsi="Arial" w:cs="Arial"/>
          <w:b/>
          <w:color w:val="000000"/>
          <w:sz w:val="22"/>
          <w:szCs w:val="22"/>
          <w:lang w:val="pt-BR"/>
        </w:rPr>
        <w:t>Art. 6º -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Para nadar a prova será 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obrigatória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a apresen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tação ao Árbitro Cronometrista um documento de identificação com foto, preferencialmente RG. 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7º -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O nadador deverá apresentar-se ao banco de controle até 03 (três) séries antes daquela em que foi balizado.</w:t>
      </w:r>
    </w:p>
    <w:p w:rsidR="00195099" w:rsidRDefault="00A039E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único -</w:t>
      </w:r>
      <w:r>
        <w:rPr>
          <w:rFonts w:ascii="Arial" w:hAnsi="Arial" w:cs="Arial"/>
          <w:color w:val="000000"/>
          <w:sz w:val="22"/>
          <w:szCs w:val="22"/>
        </w:rPr>
        <w:t xml:space="preserve"> O nadador que, por ocasião da part</w:t>
      </w:r>
      <w:r>
        <w:rPr>
          <w:rFonts w:ascii="Arial" w:hAnsi="Arial" w:cs="Arial"/>
          <w:color w:val="000000"/>
          <w:sz w:val="22"/>
          <w:szCs w:val="22"/>
        </w:rPr>
        <w:t>ida da série, não estiver na baliza que lhe foi determinada, será considerado eliminado da prova.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8° -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Sob nenhuma hipótese ocorrerá mudança de prova, exceto se a falha for proveniente da comissão organizadora.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9° -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O Árbitro Geral pode, a seu cr</w:t>
      </w:r>
      <w:r>
        <w:rPr>
          <w:rFonts w:ascii="Arial" w:hAnsi="Arial" w:cs="Arial"/>
          <w:color w:val="000000"/>
          <w:sz w:val="22"/>
          <w:szCs w:val="22"/>
          <w:lang w:val="pt-BR"/>
        </w:rPr>
        <w:t>itério e em beneficio do bom andamento da competição, rebalizar os nadadores.</w:t>
      </w:r>
    </w:p>
    <w:p w:rsidR="00195099" w:rsidRDefault="00A039E1">
      <w:pPr>
        <w:pStyle w:val="Ttulo2"/>
        <w:numPr>
          <w:ilvl w:val="1"/>
          <w:numId w:val="1"/>
        </w:numPr>
        <w:spacing w:before="100" w:after="0"/>
        <w:ind w:left="850" w:firstLine="0"/>
      </w:pPr>
      <w:r>
        <w:rPr>
          <w:i w:val="0"/>
          <w:color w:val="000000"/>
          <w:sz w:val="24"/>
          <w:szCs w:val="24"/>
          <w:lang w:val="pt-BR"/>
        </w:rPr>
        <w:lastRenderedPageBreak/>
        <w:t>DA REGULAMENTAÇÃO DAS PROVAS DE REVEZAMENTO: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10º -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Nas provas de revezamento, a soma das idades civis (em 31.12.2018) dos 04 (quatro) nadadores determinará a faixa etária em que a respectiva turma competirá.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11º-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As Equipes de Revezamento serão divididas, nas seguintes faixas etárias:</w:t>
      </w:r>
    </w:p>
    <w:tbl>
      <w:tblPr>
        <w:tblW w:w="9550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243"/>
        <w:gridCol w:w="3251"/>
      </w:tblGrid>
      <w:tr w:rsidR="00195099">
        <w:trPr>
          <w:jc w:val="right"/>
        </w:trPr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80+ (80 a 99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anos)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160+ (160 a 199 anos)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280+ (280 a 319 anos)</w:t>
            </w:r>
          </w:p>
        </w:tc>
      </w:tr>
      <w:tr w:rsidR="00195099">
        <w:trPr>
          <w:jc w:val="right"/>
        </w:trPr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100+ (100 a 119 anos)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200+ (200 a 239 anos)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320+ (mais de 320 anos)</w:t>
            </w:r>
          </w:p>
        </w:tc>
      </w:tr>
      <w:tr w:rsidR="00195099">
        <w:trPr>
          <w:jc w:val="right"/>
        </w:trPr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120+ (120 a 159 anos)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A039E1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240+ (240 a 279 anos)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95099" w:rsidRDefault="00195099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195099" w:rsidRDefault="00A039E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único -</w:t>
      </w:r>
      <w:r>
        <w:rPr>
          <w:rFonts w:ascii="Arial" w:hAnsi="Arial" w:cs="Arial"/>
          <w:color w:val="000000"/>
          <w:sz w:val="22"/>
          <w:szCs w:val="22"/>
        </w:rPr>
        <w:t xml:space="preserve"> Cada revezamento será integrado por nadadores da mesma equipe(clube).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12º -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Cada nadador poderá participar apenas em um revezamento por dia.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13º -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Revezamentos da faixa 80+ são exclusivos para nadadores pré-másters. As demais faixas são exclusivas para nadadores másters.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14º -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Em caso de impedimento da participação de u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m ou mais componentes de uma determinada equipe de revezamento, será facultada a substituição do(s) nadador(es) até o final da 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6ª prova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de cada dia de competição. O atleta substituto e a equipe de revezamento devem continuar respeitando todas as regulament</w:t>
      </w:r>
      <w:r>
        <w:rPr>
          <w:rFonts w:ascii="Arial" w:hAnsi="Arial" w:cs="Arial"/>
          <w:color w:val="000000"/>
          <w:sz w:val="22"/>
          <w:szCs w:val="22"/>
          <w:lang w:val="pt-BR"/>
        </w:rPr>
        <w:t>ações, sob pena de desclassificação.</w:t>
      </w:r>
    </w:p>
    <w:p w:rsidR="00195099" w:rsidRDefault="00A039E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único –</w:t>
      </w:r>
      <w:r>
        <w:rPr>
          <w:rFonts w:ascii="Arial" w:hAnsi="Arial" w:cs="Arial"/>
          <w:color w:val="000000"/>
          <w:sz w:val="22"/>
          <w:szCs w:val="22"/>
        </w:rPr>
        <w:t xml:space="preserve"> Em nenhuma hipótese a alteração de atletas poderá implicar na mudança da faixa etária da turma de revezamento. A faixa etária deve ser mantida de acordo com a inscrição original.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15º -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As Equipes de Revez</w:t>
      </w:r>
      <w:r>
        <w:rPr>
          <w:rFonts w:ascii="Arial" w:hAnsi="Arial" w:cs="Arial"/>
          <w:color w:val="000000"/>
          <w:sz w:val="22"/>
          <w:szCs w:val="22"/>
          <w:lang w:val="pt-BR"/>
        </w:rPr>
        <w:t>amentos Mistos serão obrigatoriamente integradas por (02)dois homens e (02)duas mulheres.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16º -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O atleta só poderá nadar algum revezamento se estiver inscrito em pelo menos uma prova individual na competição.</w:t>
      </w:r>
    </w:p>
    <w:p w:rsidR="00195099" w:rsidRDefault="00195099">
      <w:pPr>
        <w:pStyle w:val="Ttulo2"/>
        <w:numPr>
          <w:ilvl w:val="1"/>
          <w:numId w:val="1"/>
        </w:numPr>
        <w:spacing w:before="100" w:after="0"/>
        <w:ind w:left="850" w:firstLine="0"/>
        <w:rPr>
          <w:i w:val="0"/>
          <w:color w:val="000000"/>
          <w:sz w:val="24"/>
          <w:szCs w:val="24"/>
          <w:lang w:val="pt-BR"/>
        </w:rPr>
      </w:pPr>
    </w:p>
    <w:p w:rsidR="00195099" w:rsidRDefault="00A039E1">
      <w:pPr>
        <w:pStyle w:val="Ttulo2"/>
        <w:numPr>
          <w:ilvl w:val="1"/>
          <w:numId w:val="1"/>
        </w:numPr>
        <w:spacing w:before="100" w:after="0"/>
        <w:ind w:left="850" w:firstLine="0"/>
      </w:pPr>
      <w:r>
        <w:rPr>
          <w:i w:val="0"/>
          <w:color w:val="000000"/>
          <w:sz w:val="24"/>
          <w:szCs w:val="24"/>
          <w:lang w:val="pt-BR"/>
        </w:rPr>
        <w:t>DAS INSCRIÇÕES:</w:t>
      </w:r>
    </w:p>
    <w:p w:rsidR="00195099" w:rsidRDefault="00A039E1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17º -</w:t>
      </w:r>
      <w:r>
        <w:rPr>
          <w:color w:val="000000"/>
          <w:sz w:val="22"/>
          <w:szCs w:val="22"/>
        </w:rPr>
        <w:t xml:space="preserve"> O Circuito Paraense Máster de Natação tem abrangência estadual e todos os atletas representam e somam pontos, para o clube pelo qual competem. </w:t>
      </w:r>
    </w:p>
    <w:p w:rsidR="00195099" w:rsidRDefault="00A039E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1º</w:t>
      </w:r>
      <w:r>
        <w:rPr>
          <w:rFonts w:ascii="Arial" w:hAnsi="Arial" w:cs="Arial"/>
          <w:color w:val="000000"/>
          <w:sz w:val="22"/>
          <w:szCs w:val="22"/>
        </w:rPr>
        <w:t xml:space="preserve"> – O atleta que residir em região fora da abrangência deste circuito, poderá participar das competições com</w:t>
      </w:r>
      <w:r>
        <w:rPr>
          <w:rFonts w:ascii="Arial" w:hAnsi="Arial" w:cs="Arial"/>
          <w:color w:val="000000"/>
          <w:sz w:val="22"/>
          <w:szCs w:val="22"/>
        </w:rPr>
        <w:t>o convidado, e não poderá somar seus pontos a nenhum clube estadual .</w:t>
      </w:r>
    </w:p>
    <w:p w:rsidR="00195099" w:rsidRDefault="00A039E1">
      <w:pPr>
        <w:ind w:left="283"/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§ 2º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– Todos os atletas e seus respectivos resultados serão computados para seus Clubes de Inscrição.(exceção § 1º)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Art.18º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- O atleta poderá participar, </w:t>
      </w:r>
      <w:r>
        <w:rPr>
          <w:rFonts w:ascii="Arial" w:hAnsi="Arial" w:cs="Arial"/>
          <w:sz w:val="22"/>
          <w:szCs w:val="22"/>
          <w:lang w:val="pt-BR"/>
        </w:rPr>
        <w:t xml:space="preserve">no máximo, de 03(três) provas </w:t>
      </w:r>
      <w:r>
        <w:rPr>
          <w:rFonts w:ascii="Arial" w:hAnsi="Arial" w:cs="Arial"/>
          <w:sz w:val="22"/>
          <w:szCs w:val="22"/>
          <w:lang w:val="pt-BR"/>
        </w:rPr>
        <w:t>individuais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e 01(um) revezamento por dia </w:t>
      </w:r>
      <w:r>
        <w:rPr>
          <w:color w:val="000000"/>
          <w:sz w:val="22"/>
          <w:szCs w:val="22"/>
          <w:lang w:val="pt-BR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pt-BR"/>
        </w:rPr>
        <w:t>conforme o regulamento de cada competição.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19º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- As equipes poderão inscrever até 02 (duas) equipes de revezamento por faixa etária.</w:t>
      </w:r>
    </w:p>
    <w:p w:rsidR="00195099" w:rsidRDefault="00195099">
      <w:pPr>
        <w:suppressAutoHyphens w:val="0"/>
        <w:spacing w:before="0"/>
        <w:rPr>
          <w:rFonts w:ascii="Arial" w:hAnsi="Arial" w:cs="Arial"/>
          <w:b/>
          <w:bCs/>
          <w:sz w:val="22"/>
          <w:szCs w:val="22"/>
          <w:lang w:val="pt-BR" w:eastAsia="pt-BR"/>
        </w:rPr>
      </w:pPr>
    </w:p>
    <w:p w:rsidR="00195099" w:rsidRDefault="00A039E1">
      <w:pPr>
        <w:suppressAutoHyphens w:val="0"/>
        <w:spacing w:before="0"/>
      </w:pPr>
      <w:r>
        <w:rPr>
          <w:rFonts w:ascii="Arial" w:hAnsi="Arial" w:cs="Arial"/>
          <w:b/>
          <w:bCs/>
          <w:sz w:val="22"/>
          <w:szCs w:val="22"/>
          <w:lang w:val="pt-BR" w:eastAsia="pt-BR"/>
        </w:rPr>
        <w:t>Art. 20</w:t>
      </w:r>
      <w:r>
        <w:rPr>
          <w:rFonts w:ascii="Arial" w:hAnsi="Arial" w:cs="Arial"/>
          <w:sz w:val="22"/>
          <w:szCs w:val="22"/>
          <w:lang w:val="pt-BR" w:eastAsia="pt-BR"/>
        </w:rPr>
        <w:t>º</w:t>
      </w:r>
      <w:r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</w:t>
      </w:r>
      <w:r>
        <w:rPr>
          <w:rFonts w:ascii="Arial" w:hAnsi="Arial" w:cs="Arial"/>
          <w:sz w:val="22"/>
          <w:szCs w:val="22"/>
          <w:lang w:val="pt-BR" w:eastAsia="pt-BR"/>
        </w:rPr>
        <w:t xml:space="preserve">- </w:t>
      </w:r>
      <w:r>
        <w:rPr>
          <w:rFonts w:ascii="Arial" w:hAnsi="Arial" w:cs="Arial"/>
          <w:b/>
          <w:sz w:val="22"/>
          <w:szCs w:val="22"/>
          <w:lang w:val="pt-BR" w:eastAsia="pt-BR"/>
        </w:rPr>
        <w:t>As inscrições individuais e dos revezamentos serão feitas unica</w:t>
      </w:r>
      <w:r>
        <w:rPr>
          <w:rFonts w:ascii="Arial" w:hAnsi="Arial" w:cs="Arial"/>
          <w:b/>
          <w:sz w:val="22"/>
          <w:szCs w:val="22"/>
          <w:lang w:val="pt-BR" w:eastAsia="pt-BR"/>
        </w:rPr>
        <w:t xml:space="preserve">mente pelo sistema on-line do site da ABMN </w:t>
      </w:r>
      <w:r>
        <w:rPr>
          <w:rFonts w:ascii="Arial" w:hAnsi="Arial" w:cs="Arial"/>
          <w:sz w:val="22"/>
          <w:szCs w:val="22"/>
          <w:lang w:val="pt-BR" w:eastAsia="pt-BR"/>
        </w:rPr>
        <w:t xml:space="preserve">– </w:t>
      </w:r>
      <w:hyperlink r:id="rId9">
        <w:r>
          <w:rPr>
            <w:rStyle w:val="LinkdaInternet"/>
            <w:rFonts w:ascii="Arial" w:hAnsi="Arial" w:cs="Arial"/>
            <w:b/>
            <w:sz w:val="22"/>
            <w:szCs w:val="22"/>
            <w:lang w:val="pt-BR" w:eastAsia="pt-BR"/>
          </w:rPr>
          <w:t>www.abmn.org.br</w:t>
        </w:r>
      </w:hyperlink>
      <w:r>
        <w:rPr>
          <w:rFonts w:ascii="Arial" w:hAnsi="Arial" w:cs="Arial"/>
          <w:b/>
          <w:sz w:val="22"/>
          <w:szCs w:val="22"/>
          <w:lang w:val="pt-BR" w:eastAsia="pt-BR"/>
        </w:rPr>
        <w:t xml:space="preserve">. </w:t>
      </w:r>
      <w:r>
        <w:rPr>
          <w:rFonts w:ascii="Arial" w:hAnsi="Arial" w:cs="Arial"/>
          <w:sz w:val="22"/>
          <w:szCs w:val="22"/>
          <w:lang w:val="pt-BR" w:eastAsia="pt-BR"/>
        </w:rPr>
        <w:t>O pagamento será feito</w:t>
      </w:r>
      <w:r>
        <w:rPr>
          <w:rFonts w:ascii="Arial" w:hAnsi="Arial" w:cs="Arial"/>
          <w:b/>
          <w:sz w:val="22"/>
          <w:szCs w:val="22"/>
          <w:lang w:val="pt-BR"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BR"/>
        </w:rPr>
        <w:t>pelo responsável da equipe</w:t>
      </w:r>
      <w:r>
        <w:rPr>
          <w:rFonts w:ascii="Arial" w:hAnsi="Arial" w:cs="Arial"/>
          <w:sz w:val="22"/>
          <w:szCs w:val="22"/>
          <w:lang w:val="pt-BR" w:eastAsia="pt-BR"/>
        </w:rPr>
        <w:t>. Os nadadores pagarão taxa de inscrição e por cada prova individual que se inscreverem .</w:t>
      </w:r>
    </w:p>
    <w:p w:rsidR="00195099" w:rsidRDefault="00195099">
      <w:pPr>
        <w:suppressAutoHyphens w:val="0"/>
        <w:spacing w:before="0"/>
        <w:rPr>
          <w:rFonts w:ascii="Arial" w:hAnsi="Arial" w:cs="Arial"/>
          <w:sz w:val="22"/>
          <w:szCs w:val="22"/>
          <w:lang w:val="pt-BR" w:eastAsia="pt-BR"/>
        </w:rPr>
      </w:pPr>
    </w:p>
    <w:p w:rsidR="00195099" w:rsidRDefault="00A039E1">
      <w:pPr>
        <w:suppressAutoHyphens w:val="0"/>
        <w:spacing w:before="0"/>
        <w:ind w:left="283"/>
      </w:pPr>
      <w:r>
        <w:rPr>
          <w:rFonts w:ascii="Arial" w:hAnsi="Arial" w:cs="Arial"/>
          <w:b/>
          <w:sz w:val="22"/>
          <w:szCs w:val="22"/>
          <w:lang w:val="pt-BR" w:eastAsia="pt-BR"/>
        </w:rPr>
        <w:t>§ 1º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- Não serão considerados inscritos na competição os nadadores que enviarem suas inscrições por fax, Correio, email, ou fora dos prazos limites, ou sem o devido pagamento. </w:t>
      </w:r>
    </w:p>
    <w:p w:rsidR="00195099" w:rsidRDefault="00A039E1">
      <w:pPr>
        <w:suppressAutoHyphens w:val="0"/>
        <w:spacing w:before="0"/>
        <w:ind w:left="283"/>
      </w:pPr>
      <w:r>
        <w:rPr>
          <w:rFonts w:ascii="Arial" w:hAnsi="Arial" w:cs="Arial"/>
          <w:b/>
          <w:sz w:val="22"/>
          <w:szCs w:val="22"/>
          <w:lang w:val="pt-BR" w:eastAsia="pt-BR"/>
        </w:rPr>
        <w:t>§ 2º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- Somente os nadadores associados da APAMN com a taxa de anuidade de 2018 paga</w:t>
      </w:r>
      <w:r>
        <w:rPr>
          <w:rFonts w:ascii="Arial" w:hAnsi="Arial" w:cs="Arial"/>
          <w:sz w:val="22"/>
          <w:szCs w:val="22"/>
          <w:lang w:val="pt-BR" w:eastAsia="pt-BR"/>
        </w:rPr>
        <w:t>s poderão pontuar no Circuito Paraense.</w:t>
      </w:r>
    </w:p>
    <w:p w:rsidR="00195099" w:rsidRDefault="00A039E1">
      <w:pPr>
        <w:suppressAutoHyphens w:val="0"/>
        <w:spacing w:before="0"/>
        <w:ind w:left="283"/>
        <w:jc w:val="left"/>
      </w:pPr>
      <w:r>
        <w:rPr>
          <w:rFonts w:ascii="Arial" w:hAnsi="Arial" w:cs="Arial"/>
          <w:b/>
          <w:color w:val="000000"/>
          <w:sz w:val="22"/>
          <w:szCs w:val="22"/>
          <w:lang w:val="pt-BR" w:eastAsia="pt-BR"/>
        </w:rPr>
        <w:t>§ 3º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lang w:val="pt-BR"/>
        </w:rPr>
        <w:t>As inscrições só serão válidas com a comprovação da quitação desses valores até a data limite de pagamento da inscrição na competição. Caso o pagamento não tenha sido realizado, o nome do atleta não constará n</w:t>
      </w:r>
      <w:r>
        <w:rPr>
          <w:rFonts w:ascii="Arial" w:hAnsi="Arial" w:cs="Arial"/>
          <w:color w:val="000000"/>
          <w:sz w:val="22"/>
          <w:szCs w:val="22"/>
          <w:lang w:val="pt-BR"/>
        </w:rPr>
        <w:t>o star list e no balizamento da competição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>.</w:t>
      </w:r>
    </w:p>
    <w:p w:rsidR="00195099" w:rsidRDefault="00A039E1">
      <w:pPr>
        <w:suppressAutoHyphens w:val="0"/>
        <w:spacing w:before="0"/>
        <w:ind w:left="283"/>
        <w:jc w:val="left"/>
      </w:pPr>
      <w:r>
        <w:rPr>
          <w:rFonts w:ascii="Arial" w:hAnsi="Arial" w:cs="Arial"/>
          <w:b/>
          <w:color w:val="000000"/>
          <w:sz w:val="22"/>
          <w:szCs w:val="22"/>
          <w:lang w:val="pt-BR" w:eastAsia="pt-BR"/>
        </w:rPr>
        <w:t>§ 4º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>Caberá à APAMN cortar provas individuais ou de revezamentos de atletas ou equipes cujos pagamentos diferirem dos valores apurados nos relatórios de inscrições.</w:t>
      </w:r>
    </w:p>
    <w:p w:rsidR="00195099" w:rsidRDefault="00195099">
      <w:pPr>
        <w:suppressAutoHyphens w:val="0"/>
        <w:spacing w:before="0"/>
        <w:ind w:left="283"/>
        <w:jc w:val="left"/>
        <w:rPr>
          <w:rFonts w:ascii="Arial" w:hAnsi="Arial" w:cs="Arial"/>
          <w:color w:val="000000"/>
          <w:sz w:val="22"/>
          <w:szCs w:val="22"/>
          <w:lang w:val="pt-BR" w:eastAsia="pt-BR"/>
        </w:rPr>
      </w:pPr>
    </w:p>
    <w:p w:rsidR="00195099" w:rsidRDefault="00A039E1">
      <w:pPr>
        <w:pStyle w:val="Ttulo2"/>
        <w:numPr>
          <w:ilvl w:val="1"/>
          <w:numId w:val="1"/>
        </w:numPr>
        <w:spacing w:before="100" w:after="0"/>
        <w:ind w:left="850" w:firstLine="0"/>
      </w:pPr>
      <w:r>
        <w:rPr>
          <w:i w:val="0"/>
          <w:color w:val="000000"/>
          <w:lang w:val="pt-BR"/>
        </w:rPr>
        <w:t>DA PREMIAÇÃO:</w:t>
      </w:r>
    </w:p>
    <w:p w:rsidR="00195099" w:rsidRDefault="00A039E1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21</w:t>
      </w:r>
      <w:r>
        <w:rPr>
          <w:color w:val="00000A"/>
          <w:sz w:val="22"/>
          <w:szCs w:val="22"/>
          <w:lang w:eastAsia="pt-BR"/>
        </w:rPr>
        <w:t>º</w:t>
      </w:r>
      <w:r>
        <w:rPr>
          <w:color w:val="000000"/>
          <w:sz w:val="22"/>
          <w:szCs w:val="22"/>
        </w:rPr>
        <w:t xml:space="preserve"> - Os nadadores e equipes de revezamento classificados em 1º, 2º, 3º lugares receberão medalhas.</w:t>
      </w:r>
    </w:p>
    <w:p w:rsidR="00195099" w:rsidRDefault="00A039E1">
      <w:pPr>
        <w:pStyle w:val="Corpodetexto"/>
      </w:pPr>
      <w:r>
        <w:rPr>
          <w:rFonts w:ascii="Arial" w:hAnsi="Arial" w:cs="Arial"/>
          <w:b/>
          <w:color w:val="000000"/>
          <w:sz w:val="22"/>
          <w:szCs w:val="22"/>
        </w:rPr>
        <w:t>§ 1º</w:t>
      </w:r>
      <w:r>
        <w:rPr>
          <w:rFonts w:ascii="Arial" w:hAnsi="Arial" w:cs="Arial"/>
          <w:color w:val="000000"/>
          <w:sz w:val="22"/>
          <w:szCs w:val="22"/>
        </w:rPr>
        <w:t xml:space="preserve"> - Não haverá solenidade de premiação. Os nadadores que fizerem jus às medalhas poderão recebê-las após o anúncio oficial do término da prova, diretamente </w:t>
      </w:r>
      <w:r>
        <w:rPr>
          <w:rFonts w:ascii="Arial" w:hAnsi="Arial" w:cs="Arial"/>
          <w:color w:val="000000"/>
          <w:sz w:val="22"/>
          <w:szCs w:val="22"/>
        </w:rPr>
        <w:t>da Comissão encarregada da premiação.</w:t>
      </w:r>
    </w:p>
    <w:p w:rsidR="00195099" w:rsidRDefault="00A039E1">
      <w:pPr>
        <w:suppressAutoHyphens w:val="0"/>
        <w:spacing w:before="0"/>
        <w:ind w:firstLine="283"/>
        <w:jc w:val="left"/>
      </w:pPr>
      <w:r>
        <w:rPr>
          <w:rFonts w:ascii="Arial" w:hAnsi="Arial" w:cs="Arial"/>
          <w:b/>
          <w:color w:val="000000"/>
          <w:sz w:val="22"/>
          <w:szCs w:val="22"/>
          <w:lang w:val="pt-BR" w:eastAsia="pt-BR"/>
        </w:rPr>
        <w:lastRenderedPageBreak/>
        <w:t>§ 2º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 - Somente participarão da PREMIAÇÃO DE MELHOR ATLETA POR CATEGORIA, os nadadores que pagarem a anuidade.</w:t>
      </w:r>
    </w:p>
    <w:p w:rsidR="00195099" w:rsidRDefault="00195099">
      <w:pPr>
        <w:pStyle w:val="Corpodetexto21"/>
        <w:rPr>
          <w:b/>
          <w:color w:val="000000"/>
          <w:sz w:val="22"/>
          <w:szCs w:val="22"/>
        </w:rPr>
      </w:pPr>
    </w:p>
    <w:p w:rsidR="00195099" w:rsidRDefault="00A039E1">
      <w:pPr>
        <w:pStyle w:val="Corpodetexto21"/>
      </w:pPr>
      <w:r>
        <w:rPr>
          <w:b/>
          <w:color w:val="000000"/>
          <w:sz w:val="22"/>
          <w:szCs w:val="22"/>
        </w:rPr>
        <w:t>Art. 22º</w:t>
      </w:r>
      <w:r>
        <w:rPr>
          <w:color w:val="000000"/>
          <w:sz w:val="22"/>
          <w:szCs w:val="22"/>
        </w:rPr>
        <w:t xml:space="preserve"> – Atribuição de pontos:</w:t>
      </w:r>
    </w:p>
    <w:p w:rsidR="00195099" w:rsidRDefault="00A039E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1º</w:t>
      </w:r>
      <w:r>
        <w:rPr>
          <w:rFonts w:ascii="Arial" w:hAnsi="Arial" w:cs="Arial"/>
          <w:color w:val="000000"/>
          <w:sz w:val="22"/>
          <w:szCs w:val="22"/>
        </w:rPr>
        <w:t xml:space="preserve"> - Serão atribuídos 9, 7, 6, 5, 4, 3, 2 e 1 pontos aos atletas classificados da 1</w:t>
      </w:r>
      <w:r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a 8</w:t>
      </w:r>
      <w:r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colocação, respectivamente.</w:t>
      </w:r>
    </w:p>
    <w:p w:rsidR="00195099" w:rsidRDefault="00A039E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2º</w:t>
      </w:r>
      <w:r>
        <w:rPr>
          <w:rFonts w:ascii="Arial" w:hAnsi="Arial" w:cs="Arial"/>
          <w:color w:val="000000"/>
          <w:sz w:val="22"/>
          <w:szCs w:val="22"/>
        </w:rPr>
        <w:t xml:space="preserve"> - Nas provas de revezamento, a pontuação será em dobro.(18,14,12,10,8, 6, 4 e 2pts).</w:t>
      </w:r>
    </w:p>
    <w:p w:rsidR="00195099" w:rsidRDefault="00195099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195099" w:rsidRDefault="00A039E1">
      <w:pPr>
        <w:pStyle w:val="Ttulo2"/>
        <w:numPr>
          <w:ilvl w:val="1"/>
          <w:numId w:val="1"/>
        </w:numPr>
        <w:spacing w:before="100" w:after="0"/>
        <w:ind w:left="850" w:firstLine="0"/>
      </w:pPr>
      <w:r>
        <w:rPr>
          <w:i w:val="0"/>
          <w:color w:val="000000"/>
          <w:lang w:val="pt-BR"/>
        </w:rPr>
        <w:t>DAS CONDIÇÕES GERAIS:</w:t>
      </w:r>
    </w:p>
    <w:p w:rsidR="00195099" w:rsidRDefault="00A039E1">
      <w:pPr>
        <w:rPr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23º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- A coordenação da</w:t>
      </w:r>
      <w:r>
        <w:rPr>
          <w:rFonts w:ascii="Arial" w:hAnsi="Arial" w:cs="Arial"/>
          <w:color w:val="000000"/>
          <w:sz w:val="22"/>
          <w:szCs w:val="22"/>
          <w:lang w:val="pt-BR"/>
        </w:rPr>
        <w:t>s competições ficará a cargo da APAMN.</w:t>
      </w:r>
      <w:r>
        <w:rPr>
          <w:lang w:val="pt-BR"/>
        </w:rPr>
        <w:t xml:space="preserve"> </w:t>
      </w:r>
    </w:p>
    <w:p w:rsidR="00195099" w:rsidRDefault="00A039E1">
      <w:r>
        <w:rPr>
          <w:rFonts w:ascii="Arial" w:hAnsi="Arial" w:cs="Arial"/>
          <w:b/>
          <w:sz w:val="22"/>
          <w:szCs w:val="22"/>
          <w:lang w:val="pt-BR"/>
        </w:rPr>
        <w:t>Art. 24°</w:t>
      </w:r>
      <w:r>
        <w:rPr>
          <w:rFonts w:ascii="Arial" w:hAnsi="Arial" w:cs="Arial"/>
          <w:sz w:val="22"/>
          <w:szCs w:val="22"/>
          <w:lang w:val="pt-BR"/>
        </w:rPr>
        <w:t xml:space="preserve"> - O </w:t>
      </w:r>
      <w:r>
        <w:rPr>
          <w:rFonts w:ascii="Arial" w:hAnsi="Arial" w:cs="Arial"/>
          <w:b/>
          <w:bCs/>
          <w:sz w:val="22"/>
          <w:szCs w:val="22"/>
          <w:lang w:val="pt-BR" w:eastAsia="pt-BR"/>
        </w:rPr>
        <w:t>Circuito Paraense Máster de Natação 2018</w:t>
      </w:r>
      <w:r>
        <w:rPr>
          <w:rFonts w:ascii="Arial" w:hAnsi="Arial" w:cs="Arial"/>
          <w:sz w:val="22"/>
          <w:szCs w:val="22"/>
          <w:lang w:val="pt-BR"/>
        </w:rPr>
        <w:t xml:space="preserve"> tem por objetivo premiar os nadadores que durante o ano obtiverem os melhores resultados e os nadadores mais assíduos aos eventos realizados pela APAMN. </w:t>
      </w:r>
    </w:p>
    <w:p w:rsidR="00195099" w:rsidRDefault="00A039E1">
      <w:pPr>
        <w:ind w:left="283"/>
      </w:pPr>
      <w:r>
        <w:rPr>
          <w:rFonts w:ascii="Arial" w:hAnsi="Arial" w:cs="Arial"/>
          <w:b/>
          <w:sz w:val="22"/>
          <w:szCs w:val="22"/>
          <w:lang w:val="pt-BR"/>
        </w:rPr>
        <w:t>§ 1°</w:t>
      </w:r>
      <w:r>
        <w:rPr>
          <w:rFonts w:ascii="Arial" w:hAnsi="Arial" w:cs="Arial"/>
          <w:sz w:val="22"/>
          <w:szCs w:val="22"/>
          <w:lang w:val="pt-BR"/>
        </w:rPr>
        <w:t xml:space="preserve"> - Serão premiados os nadadores de cada sexo em cada faixa etária que obtiverem a maior quantidade de pontos nas provas disputadas nas (07) sete competições do Circuito . </w:t>
      </w:r>
    </w:p>
    <w:p w:rsidR="00195099" w:rsidRDefault="00A039E1">
      <w:pPr>
        <w:ind w:left="283"/>
      </w:pPr>
      <w:r>
        <w:rPr>
          <w:rFonts w:ascii="Arial" w:hAnsi="Arial" w:cs="Arial"/>
          <w:b/>
          <w:sz w:val="22"/>
          <w:szCs w:val="22"/>
          <w:lang w:val="pt-BR"/>
        </w:rPr>
        <w:t>§ 2°</w:t>
      </w:r>
      <w:r>
        <w:rPr>
          <w:rFonts w:ascii="Arial" w:hAnsi="Arial" w:cs="Arial"/>
          <w:sz w:val="22"/>
          <w:szCs w:val="22"/>
          <w:lang w:val="pt-BR"/>
        </w:rPr>
        <w:t xml:space="preserve"> - A cada competição que o nadador deixar de participar lhe será atribuído 0 (ze</w:t>
      </w:r>
      <w:r>
        <w:rPr>
          <w:rFonts w:ascii="Arial" w:hAnsi="Arial" w:cs="Arial"/>
          <w:sz w:val="22"/>
          <w:szCs w:val="22"/>
          <w:lang w:val="pt-BR"/>
        </w:rPr>
        <w:t>ro) pontos.</w:t>
      </w:r>
    </w:p>
    <w:p w:rsidR="00195099" w:rsidRDefault="00A039E1">
      <w:pPr>
        <w:ind w:left="283"/>
      </w:pPr>
      <w:r>
        <w:rPr>
          <w:rFonts w:ascii="Arial" w:hAnsi="Arial" w:cs="Arial"/>
          <w:b/>
          <w:sz w:val="22"/>
          <w:szCs w:val="22"/>
          <w:lang w:val="pt-BR"/>
        </w:rPr>
        <w:t>§ 3°</w:t>
      </w:r>
      <w:r>
        <w:rPr>
          <w:rFonts w:ascii="Arial" w:hAnsi="Arial" w:cs="Arial"/>
          <w:sz w:val="22"/>
          <w:szCs w:val="22"/>
          <w:lang w:val="pt-BR"/>
        </w:rPr>
        <w:t xml:space="preserve"> - Para a totalização dos pontos será considerada a pontuação obtida em apenas (06) seis das (07)sete competições do Circuito Paraense, sendo excluída a menor pontuação obtida entre os (07) sete eventos do ano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:rsidR="00195099" w:rsidRDefault="00A039E1">
      <w:pPr>
        <w:ind w:left="283"/>
      </w:pPr>
      <w:r>
        <w:rPr>
          <w:rFonts w:ascii="Arial" w:hAnsi="Arial" w:cs="Arial"/>
          <w:b/>
          <w:sz w:val="22"/>
          <w:szCs w:val="22"/>
          <w:lang w:val="pt-BR"/>
        </w:rPr>
        <w:t>§ 4°</w:t>
      </w:r>
      <w:r>
        <w:rPr>
          <w:rFonts w:ascii="Arial" w:hAnsi="Arial" w:cs="Arial"/>
          <w:sz w:val="22"/>
          <w:szCs w:val="22"/>
          <w:lang w:val="pt-BR"/>
        </w:rPr>
        <w:t xml:space="preserve"> - Somente serão premiado</w:t>
      </w:r>
      <w:r>
        <w:rPr>
          <w:rFonts w:ascii="Arial" w:hAnsi="Arial" w:cs="Arial"/>
          <w:sz w:val="22"/>
          <w:szCs w:val="22"/>
          <w:lang w:val="pt-BR"/>
        </w:rPr>
        <w:t xml:space="preserve">s os nadadores que forem associados da APAMN e tiverem com sua anuidade em dia. 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25º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- Recurso ao Árbitro Geral da competição deverá ser descrito e assinado pelo representante da equipe e apresentado 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até 15 (quinze) minutos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após anúncio do resultado o</w:t>
      </w:r>
      <w:r>
        <w:rPr>
          <w:rFonts w:ascii="Arial" w:hAnsi="Arial" w:cs="Arial"/>
          <w:color w:val="000000"/>
          <w:sz w:val="22"/>
          <w:szCs w:val="22"/>
          <w:lang w:val="pt-BR"/>
        </w:rPr>
        <w:t>ficial da prova objeto do recurso. (a ficha de inscrição do recurso encontra-se em posse da Mesa de controle)</w:t>
      </w:r>
    </w:p>
    <w:p w:rsidR="00195099" w:rsidRDefault="00A039E1">
      <w:pPr>
        <w:pStyle w:val="Corpodetex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1º</w:t>
      </w:r>
      <w:r>
        <w:rPr>
          <w:rFonts w:ascii="Arial" w:hAnsi="Arial" w:cs="Arial"/>
          <w:sz w:val="22"/>
          <w:szCs w:val="22"/>
        </w:rPr>
        <w:t xml:space="preserve"> - Os </w:t>
      </w:r>
      <w:r>
        <w:rPr>
          <w:rFonts w:ascii="Arial" w:hAnsi="Arial" w:cs="Arial"/>
          <w:b/>
          <w:sz w:val="22"/>
          <w:szCs w:val="22"/>
        </w:rPr>
        <w:t>recursos</w:t>
      </w:r>
      <w:r>
        <w:rPr>
          <w:rFonts w:ascii="Arial" w:hAnsi="Arial" w:cs="Arial"/>
          <w:sz w:val="22"/>
          <w:szCs w:val="22"/>
        </w:rPr>
        <w:t xml:space="preserve"> serão decididos mediante pagamento de taxa de </w:t>
      </w:r>
      <w:r>
        <w:rPr>
          <w:rFonts w:ascii="Arial" w:hAnsi="Arial" w:cs="Arial"/>
          <w:b/>
          <w:sz w:val="22"/>
          <w:szCs w:val="22"/>
        </w:rPr>
        <w:t>R$ 30,00 (trinta reais) cada</w:t>
      </w:r>
      <w:r>
        <w:rPr>
          <w:rFonts w:ascii="Arial" w:hAnsi="Arial" w:cs="Arial"/>
          <w:sz w:val="22"/>
          <w:szCs w:val="22"/>
        </w:rPr>
        <w:t>.</w:t>
      </w:r>
    </w:p>
    <w:p w:rsidR="00195099" w:rsidRDefault="00A039E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2º</w:t>
      </w:r>
      <w:r>
        <w:rPr>
          <w:rFonts w:ascii="Arial" w:hAnsi="Arial" w:cs="Arial"/>
          <w:color w:val="000000"/>
          <w:sz w:val="22"/>
          <w:szCs w:val="22"/>
        </w:rPr>
        <w:t xml:space="preserve"> - Em caso de deferimento, será efetuada a devolução do valor pago.</w:t>
      </w:r>
    </w:p>
    <w:p w:rsidR="00195099" w:rsidRDefault="00A039E1">
      <w:pPr>
        <w:pStyle w:val="Corpodetexto"/>
      </w:pPr>
      <w:r>
        <w:rPr>
          <w:rFonts w:ascii="Arial" w:hAnsi="Arial" w:cs="Arial"/>
          <w:b/>
          <w:color w:val="000000"/>
          <w:sz w:val="22"/>
          <w:szCs w:val="22"/>
        </w:rPr>
        <w:t>§ 3º</w:t>
      </w:r>
      <w:r>
        <w:rPr>
          <w:rFonts w:ascii="Arial" w:hAnsi="Arial" w:cs="Arial"/>
          <w:color w:val="000000"/>
          <w:sz w:val="22"/>
          <w:szCs w:val="22"/>
        </w:rPr>
        <w:t>- Da decisão de recurso caberá pedido de revisão para uma Comissão Especial, constituída pelo Presidente da APAMN, Diretor Técnico e Árbitro Geral da competição. A Comissão Especial di</w:t>
      </w:r>
      <w:r>
        <w:rPr>
          <w:rFonts w:ascii="Arial" w:hAnsi="Arial" w:cs="Arial"/>
          <w:color w:val="000000"/>
          <w:sz w:val="22"/>
          <w:szCs w:val="22"/>
        </w:rPr>
        <w:t>vulgará sua decisão em até 20 (vinte) minutos após ter recebido o Recurso sendo sua decisão irrecorrível.</w:t>
      </w:r>
    </w:p>
    <w:p w:rsidR="00195099" w:rsidRDefault="00A039E1"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26º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- Uma vez comprovada qualquer prática de atitude anti-esportiva ou de má-fé por parte de atletas, individualmente ou de equipe de revezamento</w:t>
      </w:r>
      <w:r>
        <w:rPr>
          <w:rFonts w:ascii="Arial" w:hAnsi="Arial" w:cs="Arial"/>
          <w:color w:val="000000"/>
          <w:sz w:val="22"/>
          <w:szCs w:val="22"/>
          <w:lang w:val="pt-BR"/>
        </w:rPr>
        <w:t>, bem como dirigentes, os envolvidos serão suspensos do restante da competição e serão desclassificados da prova onde ocorreu a irregularidade, perdendo os pontos conquistados, mesmo que ultrapassado o prazo estabelecido para recurso.</w:t>
      </w:r>
    </w:p>
    <w:p w:rsidR="00195099" w:rsidRDefault="00A039E1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27°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- O nadador </w:t>
      </w:r>
      <w:r>
        <w:rPr>
          <w:rFonts w:ascii="Arial" w:hAnsi="Arial" w:cs="Arial"/>
          <w:color w:val="000000"/>
          <w:sz w:val="22"/>
          <w:szCs w:val="22"/>
          <w:lang w:val="pt-BR"/>
        </w:rPr>
        <w:t>portador de alguma deficiência física que for notificado pelo Árbitro Geral da competição por infração de regra da FINA conseqüente de sua deficiência não será desclassificado.</w:t>
      </w:r>
    </w:p>
    <w:p w:rsidR="00195099" w:rsidRDefault="00A039E1"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28º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- Casos omissos serão decididos pela Diretoria da APAMN, em decisões i</w:t>
      </w:r>
      <w:r>
        <w:rPr>
          <w:rFonts w:ascii="Arial" w:hAnsi="Arial" w:cs="Arial"/>
          <w:color w:val="000000"/>
          <w:sz w:val="22"/>
          <w:szCs w:val="22"/>
          <w:lang w:val="pt-BR"/>
        </w:rPr>
        <w:t>rrecorríveis.</w:t>
      </w:r>
    </w:p>
    <w:p w:rsidR="00195099" w:rsidRDefault="00195099">
      <w:pPr>
        <w:ind w:left="850"/>
        <w:rPr>
          <w:rFonts w:ascii="Arial" w:hAnsi="Arial" w:cs="Arial"/>
          <w:color w:val="000000"/>
          <w:lang w:val="pt-BR" w:eastAsia="pt-BR"/>
        </w:rPr>
      </w:pPr>
    </w:p>
    <w:p w:rsidR="00195099" w:rsidRDefault="00A039E1">
      <w:pPr>
        <w:ind w:left="850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pt-BR" w:eastAsia="pt-BR"/>
        </w:rPr>
        <w:t>DOS PAGAMENTOS:</w:t>
      </w:r>
    </w:p>
    <w:p w:rsidR="00195099" w:rsidRDefault="00A039E1">
      <w:pPr>
        <w:suppressAutoHyphens w:val="0"/>
        <w:spacing w:before="100"/>
        <w:jc w:val="left"/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29º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- O pagamento das inscrições individuais e de revezamentos deverá ser feito </w:t>
      </w:r>
      <w:bookmarkStart w:id="1" w:name="__DdeLink__687_2214740328"/>
      <w:r>
        <w:rPr>
          <w:rFonts w:ascii="Arial" w:hAnsi="Arial" w:cs="Arial"/>
          <w:color w:val="000000"/>
          <w:sz w:val="22"/>
          <w:szCs w:val="22"/>
          <w:lang w:val="pt-BR"/>
        </w:rPr>
        <w:t>pelo responsável da equipe</w:t>
      </w:r>
      <w:bookmarkEnd w:id="1"/>
      <w:r>
        <w:rPr>
          <w:rFonts w:ascii="Arial" w:hAnsi="Arial" w:cs="Arial"/>
          <w:color w:val="000000"/>
          <w:sz w:val="22"/>
          <w:szCs w:val="22"/>
          <w:lang w:val="pt-BR"/>
        </w:rPr>
        <w:t>, que fará a quitação dos valores junto a diretoria da APAMN .</w:t>
      </w:r>
    </w:p>
    <w:p w:rsidR="00195099" w:rsidRDefault="00A039E1">
      <w:pPr>
        <w:suppressAutoHyphens w:val="0"/>
        <w:spacing w:before="0"/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30º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>
        <w:rPr>
          <w:rFonts w:ascii="Arial" w:hAnsi="Arial" w:cs="Arial"/>
          <w:sz w:val="22"/>
          <w:szCs w:val="22"/>
          <w:lang w:val="pt-BR" w:eastAsia="pt-BR"/>
        </w:rPr>
        <w:t>A anuidade APAMN 2018 poderá ser paga de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uma, ou duas parcelas:</w:t>
      </w:r>
    </w:p>
    <w:p w:rsidR="00195099" w:rsidRDefault="00A039E1">
      <w:pPr>
        <w:suppressAutoHyphens w:val="0"/>
        <w:spacing w:before="0"/>
        <w:ind w:left="283"/>
        <w:jc w:val="left"/>
      </w:pPr>
      <w:r>
        <w:rPr>
          <w:rFonts w:ascii="Arial" w:hAnsi="Arial" w:cs="Arial"/>
          <w:b/>
          <w:sz w:val="22"/>
          <w:szCs w:val="22"/>
          <w:lang w:val="pt-BR" w:eastAsia="pt-BR"/>
        </w:rPr>
        <w:t>§ 1º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- </w:t>
      </w:r>
      <w:r>
        <w:rPr>
          <w:rFonts w:ascii="Arial" w:hAnsi="Arial" w:cs="Arial"/>
          <w:sz w:val="22"/>
          <w:szCs w:val="22"/>
          <w:lang w:val="pt-BR" w:eastAsia="pt-BR"/>
        </w:rPr>
        <w:t>Uma parcela de R$ 70,00 até o dia 20/02/2017.</w:t>
      </w:r>
    </w:p>
    <w:p w:rsidR="00195099" w:rsidRDefault="00A039E1">
      <w:pPr>
        <w:suppressAutoHyphens w:val="0"/>
        <w:spacing w:before="0"/>
        <w:ind w:left="283"/>
        <w:jc w:val="left"/>
      </w:pPr>
      <w:r>
        <w:rPr>
          <w:rFonts w:ascii="Arial" w:hAnsi="Arial" w:cs="Arial"/>
          <w:b/>
          <w:sz w:val="22"/>
          <w:szCs w:val="22"/>
          <w:lang w:val="pt-BR" w:eastAsia="pt-BR"/>
        </w:rPr>
        <w:t>§ 2º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– Duas </w:t>
      </w:r>
      <w:r>
        <w:rPr>
          <w:rFonts w:ascii="Arial" w:hAnsi="Arial" w:cs="Arial"/>
          <w:sz w:val="22"/>
          <w:szCs w:val="22"/>
          <w:lang w:val="pt-BR" w:eastAsia="pt-BR"/>
        </w:rPr>
        <w:t>parcelas de R$ 40,00 cada, no ato de inscrição nos seguintes torneios:</w:t>
      </w:r>
    </w:p>
    <w:p w:rsidR="00195099" w:rsidRDefault="00A039E1">
      <w:pPr>
        <w:suppressAutoHyphens w:val="0"/>
        <w:spacing w:before="0"/>
        <w:ind w:left="567"/>
        <w:jc w:val="left"/>
      </w:pPr>
      <w:r>
        <w:rPr>
          <w:rFonts w:ascii="Arial" w:hAnsi="Arial" w:cs="Arial"/>
          <w:sz w:val="22"/>
          <w:szCs w:val="22"/>
          <w:lang w:val="pt-BR" w:eastAsia="pt-BR"/>
        </w:rPr>
        <w:t>a)1ª parcela - inscrição da 1º Etapa do Circuito Masters de Natação definida para 20/02/2018.</w:t>
      </w:r>
    </w:p>
    <w:p w:rsidR="00195099" w:rsidRDefault="00A039E1">
      <w:pPr>
        <w:suppressAutoHyphens w:val="0"/>
        <w:spacing w:before="0"/>
        <w:ind w:left="567"/>
        <w:jc w:val="left"/>
      </w:pPr>
      <w:r>
        <w:rPr>
          <w:rFonts w:ascii="Arial" w:hAnsi="Arial" w:cs="Arial"/>
          <w:sz w:val="22"/>
          <w:szCs w:val="22"/>
          <w:lang w:val="pt-BR" w:eastAsia="pt-BR"/>
        </w:rPr>
        <w:t>b)2ª parcela - inscrição da 2º Etapa do Circuito Masters de Natação definida para 17/04/2018.</w:t>
      </w:r>
    </w:p>
    <w:p w:rsidR="00195099" w:rsidRDefault="00A039E1">
      <w:pPr>
        <w:suppressAutoHyphens w:val="0"/>
        <w:spacing w:before="0"/>
        <w:ind w:left="283"/>
        <w:jc w:val="left"/>
      </w:pPr>
      <w:r>
        <w:rPr>
          <w:rFonts w:ascii="Arial" w:hAnsi="Arial" w:cs="Arial"/>
          <w:b/>
          <w:sz w:val="22"/>
          <w:szCs w:val="22"/>
          <w:lang w:val="pt-BR" w:eastAsia="pt-BR"/>
        </w:rPr>
        <w:t>§ 3º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- 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Mesmo que o atleta não participe da 1ª ou 2ª etapa, tem que efetuar o pagamento da anuidade, senão, será desconsiderada o parcelamento e passará a valer o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pagamento da inscrição na competição.</w:t>
      </w:r>
    </w:p>
    <w:p w:rsidR="00195099" w:rsidRDefault="00195099">
      <w:pPr>
        <w:jc w:val="left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95099" w:rsidRDefault="00A039E1">
      <w:pPr>
        <w:jc w:val="center"/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DIRETORIA DA APAMN - 2018</w:t>
      </w:r>
    </w:p>
    <w:sectPr w:rsidR="00195099">
      <w:pgSz w:w="11906" w:h="16838"/>
      <w:pgMar w:top="539" w:right="926" w:bottom="719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F78"/>
    <w:multiLevelType w:val="multilevel"/>
    <w:tmpl w:val="05E8FA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C74B63"/>
    <w:multiLevelType w:val="multilevel"/>
    <w:tmpl w:val="CCCAFA2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3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99"/>
    <w:rsid w:val="00195099"/>
    <w:rsid w:val="00A0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679"/>
    <w:pPr>
      <w:suppressAutoHyphens/>
      <w:spacing w:before="80"/>
      <w:jc w:val="both"/>
    </w:pPr>
    <w:rPr>
      <w:color w:val="00000A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3C6679"/>
    <w:pPr>
      <w:keepNext/>
      <w:tabs>
        <w:tab w:val="left" w:pos="432"/>
      </w:tabs>
      <w:ind w:left="432" w:hanging="432"/>
      <w:jc w:val="center"/>
      <w:outlineLvl w:val="0"/>
    </w:pPr>
    <w:rPr>
      <w:b/>
      <w:sz w:val="28"/>
      <w:lang w:val="pt-BR"/>
    </w:rPr>
  </w:style>
  <w:style w:type="paragraph" w:styleId="Ttulo2">
    <w:name w:val="heading 2"/>
    <w:basedOn w:val="Normal"/>
    <w:next w:val="Normal"/>
    <w:qFormat/>
    <w:rsid w:val="003C6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C66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C6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3643C6"/>
    <w:rPr>
      <w:rFonts w:ascii="Tahoma" w:hAnsi="Tahoma" w:cs="Tahoma"/>
      <w:sz w:val="16"/>
      <w:szCs w:val="16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9E76B8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qFormat/>
    <w:rsid w:val="009E76B8"/>
    <w:rPr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sz w:val="24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sz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4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C6679"/>
    <w:pPr>
      <w:spacing w:before="60"/>
      <w:ind w:left="284"/>
    </w:pPr>
    <w:rPr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3C6679"/>
    <w:pPr>
      <w:ind w:left="2520"/>
    </w:pPr>
  </w:style>
  <w:style w:type="paragraph" w:customStyle="1" w:styleId="Corpodetexto21">
    <w:name w:val="Corpo de texto 21"/>
    <w:basedOn w:val="Normal"/>
    <w:qFormat/>
    <w:rsid w:val="003C6679"/>
    <w:rPr>
      <w:rFonts w:ascii="Arial" w:hAnsi="Arial" w:cs="Arial"/>
      <w:color w:val="FF0000"/>
      <w:lang w:val="pt-BR"/>
    </w:rPr>
  </w:style>
  <w:style w:type="paragraph" w:styleId="Textodebalo">
    <w:name w:val="Balloon Text"/>
    <w:basedOn w:val="Normal"/>
    <w:link w:val="TextodebaloChar"/>
    <w:qFormat/>
    <w:rsid w:val="003643C6"/>
    <w:pPr>
      <w:spacing w:before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paragraph" w:styleId="Cabealho">
    <w:name w:val="header"/>
    <w:basedOn w:val="Normal"/>
    <w:link w:val="CabealhoChar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table" w:styleId="Tabelacomgrade">
    <w:name w:val="Table Grid"/>
    <w:basedOn w:val="Tabelanormal"/>
    <w:rsid w:val="003C6679"/>
    <w:pPr>
      <w:spacing w:before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679"/>
    <w:pPr>
      <w:suppressAutoHyphens/>
      <w:spacing w:before="80"/>
      <w:jc w:val="both"/>
    </w:pPr>
    <w:rPr>
      <w:color w:val="00000A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3C6679"/>
    <w:pPr>
      <w:keepNext/>
      <w:tabs>
        <w:tab w:val="left" w:pos="432"/>
      </w:tabs>
      <w:ind w:left="432" w:hanging="432"/>
      <w:jc w:val="center"/>
      <w:outlineLvl w:val="0"/>
    </w:pPr>
    <w:rPr>
      <w:b/>
      <w:sz w:val="28"/>
      <w:lang w:val="pt-BR"/>
    </w:rPr>
  </w:style>
  <w:style w:type="paragraph" w:styleId="Ttulo2">
    <w:name w:val="heading 2"/>
    <w:basedOn w:val="Normal"/>
    <w:next w:val="Normal"/>
    <w:qFormat/>
    <w:rsid w:val="003C6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C66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C6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3643C6"/>
    <w:rPr>
      <w:rFonts w:ascii="Tahoma" w:hAnsi="Tahoma" w:cs="Tahoma"/>
      <w:sz w:val="16"/>
      <w:szCs w:val="16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9E76B8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qFormat/>
    <w:rsid w:val="009E76B8"/>
    <w:rPr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sz w:val="24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sz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4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C6679"/>
    <w:pPr>
      <w:spacing w:before="60"/>
      <w:ind w:left="284"/>
    </w:pPr>
    <w:rPr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3C6679"/>
    <w:pPr>
      <w:ind w:left="2520"/>
    </w:pPr>
  </w:style>
  <w:style w:type="paragraph" w:customStyle="1" w:styleId="Corpodetexto21">
    <w:name w:val="Corpo de texto 21"/>
    <w:basedOn w:val="Normal"/>
    <w:qFormat/>
    <w:rsid w:val="003C6679"/>
    <w:rPr>
      <w:rFonts w:ascii="Arial" w:hAnsi="Arial" w:cs="Arial"/>
      <w:color w:val="FF0000"/>
      <w:lang w:val="pt-BR"/>
    </w:rPr>
  </w:style>
  <w:style w:type="paragraph" w:styleId="Textodebalo">
    <w:name w:val="Balloon Text"/>
    <w:basedOn w:val="Normal"/>
    <w:link w:val="TextodebaloChar"/>
    <w:qFormat/>
    <w:rsid w:val="003643C6"/>
    <w:pPr>
      <w:spacing w:before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paragraph" w:styleId="Cabealho">
    <w:name w:val="header"/>
    <w:basedOn w:val="Normal"/>
    <w:link w:val="CabealhoChar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table" w:styleId="Tabelacomgrade">
    <w:name w:val="Table Grid"/>
    <w:basedOn w:val="Tabelanormal"/>
    <w:rsid w:val="003C6679"/>
    <w:pPr>
      <w:spacing w:before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bmn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5896-1A26-42E7-9FE8-DB4A4C70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Iº CAMPEONATO PARAENSE DE PISCINA CURTA</dc:title>
  <dc:creator>Glauco</dc:creator>
  <cp:lastModifiedBy>Luiz Hage</cp:lastModifiedBy>
  <cp:revision>2</cp:revision>
  <cp:lastPrinted>2017-04-25T11:49:00Z</cp:lastPrinted>
  <dcterms:created xsi:type="dcterms:W3CDTF">2018-01-31T23:36:00Z</dcterms:created>
  <dcterms:modified xsi:type="dcterms:W3CDTF">2018-01-31T23:36:00Z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